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7F7" w14:textId="77777777" w:rsidR="00AD4EBE" w:rsidRPr="006B3886" w:rsidRDefault="00AD4EBE" w:rsidP="008A42A3">
      <w:pPr>
        <w:jc w:val="center"/>
        <w:rPr>
          <w:rFonts w:ascii="Garamond" w:hAnsi="Garamond"/>
        </w:rPr>
      </w:pPr>
      <w:r w:rsidRPr="006B3886">
        <w:rPr>
          <w:rFonts w:ascii="Garamond" w:hAnsi="Garamond"/>
        </w:rPr>
        <w:t>MERCEOLOGIA</w:t>
      </w:r>
    </w:p>
    <w:p w14:paraId="1A4EA382" w14:textId="77777777" w:rsidR="004271C2" w:rsidRPr="00CA20E0" w:rsidRDefault="004271C2" w:rsidP="004271C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36C206EB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4C902655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511B7739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25B9B893" w14:textId="485EFD99" w:rsidR="00AD4EBE" w:rsidRPr="006B3886" w:rsidRDefault="00AD4EBE" w:rsidP="009650FC">
      <w:pPr>
        <w:rPr>
          <w:rFonts w:ascii="Garamond" w:hAnsi="Garamond"/>
          <w:b/>
        </w:rPr>
      </w:pPr>
      <w:r w:rsidRPr="006B3886">
        <w:rPr>
          <w:rFonts w:ascii="Garamond" w:hAnsi="Garamond"/>
          <w:b/>
        </w:rPr>
        <w:t>Primo anno</w:t>
      </w:r>
    </w:p>
    <w:p w14:paraId="4418B9B0" w14:textId="77777777" w:rsidR="006B3886" w:rsidRDefault="006B3886" w:rsidP="009650FC">
      <w:pPr>
        <w:rPr>
          <w:rFonts w:ascii="Garamond" w:hAnsi="Garamond"/>
          <w:b/>
        </w:rPr>
      </w:pPr>
    </w:p>
    <w:p w14:paraId="3652CAD8" w14:textId="77777777" w:rsidR="006B3886" w:rsidRPr="006B3886" w:rsidRDefault="006B3886" w:rsidP="009650FC">
      <w:pPr>
        <w:rPr>
          <w:rFonts w:ascii="Garamond" w:hAnsi="Garamond"/>
          <w:b/>
        </w:rPr>
      </w:pPr>
    </w:p>
    <w:p w14:paraId="3ACD5DDC" w14:textId="6198182F" w:rsidR="006B3886" w:rsidRDefault="006B3886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 w:rsidRPr="006B3886">
        <w:rPr>
          <w:rFonts w:ascii="Garamond" w:hAnsi="Garamond"/>
        </w:rPr>
        <w:t>Introduzione all</w:t>
      </w:r>
      <w:r w:rsidR="00B03494">
        <w:rPr>
          <w:rFonts w:ascii="Garamond" w:hAnsi="Garamond"/>
        </w:rPr>
        <w:t>a</w:t>
      </w:r>
      <w:r w:rsidRPr="006B3886">
        <w:rPr>
          <w:rFonts w:ascii="Garamond" w:hAnsi="Garamond"/>
        </w:rPr>
        <w:t xml:space="preserve"> merceologia</w:t>
      </w:r>
    </w:p>
    <w:p w14:paraId="22E4A41C" w14:textId="38788244" w:rsid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022A381C" w14:textId="7500C1C1" w:rsidR="00B03494" w:rsidRPr="006B3886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GLI SFARINATI</w:t>
      </w:r>
    </w:p>
    <w:p w14:paraId="7396A061" w14:textId="4CB190A5" w:rsidR="006B3886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dei cereali: con e senza glutine</w:t>
      </w:r>
    </w:p>
    <w:p w14:paraId="5306EC2C" w14:textId="1156B4FD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Grano tenero e grano duro</w:t>
      </w:r>
    </w:p>
    <w:p w14:paraId="0BED2438" w14:textId="1D5381F4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Processo produttivo della farina</w:t>
      </w:r>
    </w:p>
    <w:p w14:paraId="27AD3859" w14:textId="62C6EE6D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della farina in base alla % di raffinazione e alla forza</w:t>
      </w:r>
    </w:p>
    <w:p w14:paraId="04B5C775" w14:textId="77777777" w:rsid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70B494D5" w14:textId="1E25521A" w:rsidR="00B03494" w:rsidRPr="00B03494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LATTE E DERIVATI: </w:t>
      </w:r>
      <w:r w:rsidR="00B03494">
        <w:rPr>
          <w:rFonts w:ascii="Garamond" w:hAnsi="Garamond"/>
        </w:rPr>
        <w:t>formaggio, burro e yogurt</w:t>
      </w:r>
    </w:p>
    <w:p w14:paraId="610DFD20" w14:textId="7FB176F2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Latte: caratteristiche nutrizionali ed organolettiche</w:t>
      </w:r>
    </w:p>
    <w:p w14:paraId="562D3107" w14:textId="164143EA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Processo produttivo del latte</w:t>
      </w:r>
    </w:p>
    <w:p w14:paraId="60D7174A" w14:textId="04607A05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Pastorizzazione e sterilizzazione</w:t>
      </w:r>
    </w:p>
    <w:p w14:paraId="0435BEA1" w14:textId="03821259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Tipologie di latte</w:t>
      </w:r>
    </w:p>
    <w:p w14:paraId="3006923C" w14:textId="071CA9CC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Formaggio e processo produttivo</w:t>
      </w:r>
    </w:p>
    <w:p w14:paraId="71AAB1C7" w14:textId="0926D96E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Yogurt, panna e burro</w:t>
      </w:r>
    </w:p>
    <w:p w14:paraId="3270191E" w14:textId="77777777" w:rsidR="00B03494" w:rsidRP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4C6B49C0" w14:textId="50FA42BD" w:rsidR="00B03494" w:rsidRPr="00B03494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UOVA</w:t>
      </w:r>
    </w:p>
    <w:p w14:paraId="5EA8F4E9" w14:textId="77777777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delle uova</w:t>
      </w:r>
    </w:p>
    <w:p w14:paraId="0688E2A3" w14:textId="12C86A5C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2DA516F3" w14:textId="4B204C32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Tipologie di allevamento</w:t>
      </w:r>
    </w:p>
    <w:p w14:paraId="3117ECF6" w14:textId="3E1FBD97" w:rsidR="00B03494" w:rsidRPr="006B3886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Frodi e metodi per la valutazione della freschezza</w:t>
      </w:r>
    </w:p>
    <w:p w14:paraId="7C340C56" w14:textId="77777777" w:rsidR="00DF34FE" w:rsidRDefault="00DF34FE" w:rsidP="00DF34FE">
      <w:pPr>
        <w:rPr>
          <w:rFonts w:ascii="Garamond" w:hAnsi="Garamond" w:cs="Tahoma"/>
        </w:rPr>
      </w:pPr>
    </w:p>
    <w:p w14:paraId="73CA42D0" w14:textId="77777777" w:rsidR="00DF34FE" w:rsidRDefault="00DF34FE" w:rsidP="00DF34FE">
      <w:pPr>
        <w:ind w:firstLine="360"/>
        <w:rPr>
          <w:rFonts w:ascii="Garamond" w:hAnsi="Garamond" w:cs="Tahoma"/>
        </w:rPr>
      </w:pPr>
      <w:r>
        <w:rPr>
          <w:rFonts w:ascii="Garamond" w:hAnsi="Garamond" w:cs="Tahoma"/>
        </w:rPr>
        <w:t>CAFFETTERIA</w:t>
      </w:r>
    </w:p>
    <w:p w14:paraId="31722444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Diverse tipologie di bar (american bar, bar caffetteria, bar pasticceria, bar gelateria)</w:t>
      </w:r>
    </w:p>
    <w:p w14:paraId="02E6248A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521481D2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 xml:space="preserve">Conoscenza della filiera del caffè (pianta, altitudini, chicco, coffee arabica e robusta) </w:t>
      </w:r>
    </w:p>
    <w:p w14:paraId="77C53E43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Macchina del Caffè (dimostrazione pratica di funzionamento e manutenzione/pulizia)</w:t>
      </w:r>
    </w:p>
    <w:p w14:paraId="64F2938A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 caffè espresso/ PROVE PRATICHE</w:t>
      </w:r>
    </w:p>
    <w:p w14:paraId="4912F112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Nozioni di mise en place banco bar</w:t>
      </w:r>
    </w:p>
    <w:p w14:paraId="76B71481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Attrezzatura da lavoro sul banco bar: Terminologia e utilizzo</w:t>
      </w:r>
    </w:p>
    <w:p w14:paraId="689A9850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bevande codificate a base di caffè (ricette)</w:t>
      </w:r>
    </w:p>
    <w:p w14:paraId="0DD23438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 caffè Espresso perfetto.</w:t>
      </w:r>
    </w:p>
    <w:p w14:paraId="542A052F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 xml:space="preserve">Il Latte intero, parzialmente scremato, scremato, di soia, di riso, di mandorla </w:t>
      </w:r>
      <w:proofErr w:type="gramStart"/>
      <w:r w:rsidRPr="00C16CB1">
        <w:rPr>
          <w:rFonts w:ascii="Garamond" w:hAnsi="Garamond"/>
        </w:rPr>
        <w:t>ecc..</w:t>
      </w:r>
      <w:proofErr w:type="gramEnd"/>
    </w:p>
    <w:p w14:paraId="6B15C8CB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della crema di latte (montatura della crema, temperature, manipolazione lattiera, miscelazione latte + schiuma)</w:t>
      </w:r>
    </w:p>
    <w:p w14:paraId="3DC50317" w14:textId="77777777" w:rsidR="00DF34FE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di un cappuccio base</w:t>
      </w:r>
    </w:p>
    <w:p w14:paraId="4A146032" w14:textId="77777777" w:rsidR="00DF34FE" w:rsidRPr="00C16CB1" w:rsidRDefault="00DF34FE" w:rsidP="00DF34FE">
      <w:pPr>
        <w:ind w:left="360"/>
        <w:rPr>
          <w:rFonts w:ascii="Garamond" w:hAnsi="Garamond"/>
        </w:rPr>
      </w:pPr>
    </w:p>
    <w:p w14:paraId="60EAA456" w14:textId="1CD3DA4C" w:rsidR="00AD4EBE" w:rsidRDefault="00AD4EBE" w:rsidP="008A42A3">
      <w:pPr>
        <w:rPr>
          <w:rFonts w:ascii="Garamond" w:hAnsi="Garamond" w:cs="Tahoma"/>
          <w:b/>
          <w:szCs w:val="32"/>
        </w:rPr>
      </w:pPr>
    </w:p>
    <w:p w14:paraId="36F87D5D" w14:textId="77777777" w:rsidR="009B64E9" w:rsidRDefault="009B64E9" w:rsidP="009B64E9">
      <w:pPr>
        <w:rPr>
          <w:rFonts w:ascii="Garamond" w:hAnsi="Garamond"/>
          <w:b/>
        </w:rPr>
      </w:pPr>
    </w:p>
    <w:p w14:paraId="75EE22A9" w14:textId="77777777" w:rsidR="009B64E9" w:rsidRDefault="009B64E9" w:rsidP="009B64E9">
      <w:pPr>
        <w:rPr>
          <w:rFonts w:ascii="Garamond" w:hAnsi="Garamond"/>
          <w:b/>
        </w:rPr>
      </w:pPr>
      <w:r>
        <w:rPr>
          <w:rFonts w:ascii="Garamond" w:hAnsi="Garamond"/>
          <w:b/>
        </w:rPr>
        <w:t>Secondo</w:t>
      </w:r>
      <w:r w:rsidRPr="006B3886">
        <w:rPr>
          <w:rFonts w:ascii="Garamond" w:hAnsi="Garamond"/>
          <w:b/>
        </w:rPr>
        <w:t xml:space="preserve"> anno</w:t>
      </w:r>
    </w:p>
    <w:p w14:paraId="4BB4B158" w14:textId="77777777" w:rsidR="009B64E9" w:rsidRPr="00D26CE8" w:rsidRDefault="009B64E9" w:rsidP="009B64E9">
      <w:pPr>
        <w:rPr>
          <w:rFonts w:ascii="Garamond" w:hAnsi="Garamond"/>
          <w:b/>
        </w:rPr>
      </w:pPr>
    </w:p>
    <w:p w14:paraId="6E0451DC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lastRenderedPageBreak/>
        <w:t>Il caffè</w:t>
      </w:r>
    </w:p>
    <w:p w14:paraId="36C55D68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Processo produttivo del caffè</w:t>
      </w:r>
    </w:p>
    <w:p w14:paraId="4C9D3B9E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Varietà e classificazione</w:t>
      </w:r>
    </w:p>
    <w:p w14:paraId="4704F843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24B4F058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Effetti sull’organismo</w:t>
      </w:r>
    </w:p>
    <w:p w14:paraId="4C7516D1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42F92844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Cacao e cioccolato</w:t>
      </w:r>
    </w:p>
    <w:p w14:paraId="6B8A987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Processo produttivo del cioccolato</w:t>
      </w:r>
    </w:p>
    <w:p w14:paraId="3F07C5F4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Varietà e classificazione</w:t>
      </w:r>
    </w:p>
    <w:p w14:paraId="2841E873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Principali derivati</w:t>
      </w:r>
    </w:p>
    <w:p w14:paraId="037F5035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4634BF38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7098A97F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Bevande</w:t>
      </w:r>
    </w:p>
    <w:p w14:paraId="2BAB6B64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Thè</w:t>
      </w:r>
    </w:p>
    <w:p w14:paraId="6A43B7B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Camomille e tisane</w:t>
      </w:r>
    </w:p>
    <w:p w14:paraId="42EBBFE5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Succhi di frutta</w:t>
      </w:r>
    </w:p>
    <w:p w14:paraId="692D9AEA" w14:textId="77777777" w:rsidR="009B64E9" w:rsidRPr="009B64E9" w:rsidRDefault="009B64E9" w:rsidP="009B64E9">
      <w:pPr>
        <w:rPr>
          <w:rFonts w:ascii="Garamond" w:hAnsi="Garamond" w:cs="Tahoma"/>
          <w:strike/>
        </w:rPr>
      </w:pPr>
    </w:p>
    <w:p w14:paraId="159D0456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Ortaggi</w:t>
      </w:r>
    </w:p>
    <w:p w14:paraId="43BC1E59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22E524A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 commerciale: a frutto, seme, foglia, bulbo, radice, tubero</w:t>
      </w:r>
    </w:p>
    <w:p w14:paraId="4BBB2EB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Stagionalità</w:t>
      </w:r>
    </w:p>
    <w:p w14:paraId="66FB4651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50C58198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Frutta</w:t>
      </w:r>
    </w:p>
    <w:p w14:paraId="44097AD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3ABA3CAF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 in base alla % di zucchero</w:t>
      </w:r>
    </w:p>
    <w:p w14:paraId="15B6D05B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Stagionalità</w:t>
      </w:r>
    </w:p>
    <w:p w14:paraId="2163F12D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Freschezza e conservazione</w:t>
      </w:r>
    </w:p>
    <w:p w14:paraId="12281515" w14:textId="77777777" w:rsidR="009B64E9" w:rsidRPr="009B64E9" w:rsidRDefault="009B64E9" w:rsidP="009B64E9">
      <w:pPr>
        <w:rPr>
          <w:rFonts w:ascii="Garamond" w:hAnsi="Garamond" w:cs="Tahoma"/>
          <w:b/>
          <w:strike/>
          <w:szCs w:val="32"/>
        </w:rPr>
      </w:pPr>
    </w:p>
    <w:p w14:paraId="26BD6FEB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Erbe e spezie</w:t>
      </w:r>
    </w:p>
    <w:p w14:paraId="4C7B4111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</w:t>
      </w:r>
    </w:p>
    <w:p w14:paraId="2F7C19F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Proprietà nutrizionali</w:t>
      </w:r>
    </w:p>
    <w:p w14:paraId="46FC1A8D" w14:textId="77777777" w:rsidR="009B64E9" w:rsidRPr="009B64E9" w:rsidRDefault="009B64E9" w:rsidP="009B64E9">
      <w:pPr>
        <w:rPr>
          <w:rFonts w:ascii="Garamond" w:hAnsi="Garamond" w:cs="Arial"/>
          <w:strike/>
        </w:rPr>
      </w:pPr>
    </w:p>
    <w:p w14:paraId="5093718F" w14:textId="77777777" w:rsidR="009B64E9" w:rsidRPr="009B64E9" w:rsidRDefault="009B64E9" w:rsidP="009B64E9">
      <w:pPr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CAFFETTERIA AVANZATA</w:t>
      </w:r>
    </w:p>
    <w:p w14:paraId="437848BA" w14:textId="77777777" w:rsidR="009B64E9" w:rsidRPr="009B64E9" w:rsidRDefault="009B64E9" w:rsidP="009B64E9">
      <w:pPr>
        <w:rPr>
          <w:rFonts w:ascii="Garamond" w:hAnsi="Garamond"/>
          <w:strike/>
        </w:rPr>
      </w:pPr>
    </w:p>
    <w:p w14:paraId="788ACFDF" w14:textId="77777777" w:rsidR="009B64E9" w:rsidRPr="009B64E9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Ripasso: Conoscenza della caffetteria base (5M: macchina, macinadosatore, mano dell’operatore, miscela del caffè, manutenzione e pulizia)</w:t>
      </w:r>
    </w:p>
    <w:p w14:paraId="0055A915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Ripasso Conoscenza della filiera del caffè (pianta, altitudini, chicco, coffee arabica e robusta) </w:t>
      </w:r>
    </w:p>
    <w:p w14:paraId="714442E6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Ripasso Preparazione del caffè espresso all’italiana </w:t>
      </w:r>
    </w:p>
    <w:p w14:paraId="62C75B34" w14:textId="77777777" w:rsidR="009B64E9" w:rsidRPr="009B64E9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Nozioni di mise en place banco bar</w:t>
      </w:r>
    </w:p>
    <w:p w14:paraId="1502C677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Attrezzatura da lavoro sul banco bar: Terminologia e utilizzo</w:t>
      </w:r>
    </w:p>
    <w:p w14:paraId="26847E47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Il Latte intero, parzialmente scremato, scremato, di soia, di riso, di mandorla </w:t>
      </w:r>
      <w:proofErr w:type="gramStart"/>
      <w:r w:rsidRPr="009B64E9">
        <w:rPr>
          <w:rFonts w:ascii="Garamond" w:hAnsi="Garamond"/>
          <w:strike/>
        </w:rPr>
        <w:t>ecc..</w:t>
      </w:r>
      <w:proofErr w:type="gramEnd"/>
    </w:p>
    <w:p w14:paraId="43ED225D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Preparazione della crema di latte </w:t>
      </w:r>
      <w:bookmarkStart w:id="0" w:name="_GoBack"/>
      <w:bookmarkEnd w:id="0"/>
      <w:r w:rsidRPr="009B64E9">
        <w:rPr>
          <w:rFonts w:ascii="Garamond" w:hAnsi="Garamond"/>
          <w:strike/>
        </w:rPr>
        <w:t>(montatura della crema, temperature, manipolazione lattiera, miscelazione latte + schiuma)</w:t>
      </w:r>
    </w:p>
    <w:p w14:paraId="7B4C28F1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di un cappuccio perfetto.</w:t>
      </w:r>
    </w:p>
    <w:p w14:paraId="33CB999E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di altre bevande codificate a base di caffè (ricette)</w:t>
      </w:r>
    </w:p>
    <w:p w14:paraId="24D103D0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lastRenderedPageBreak/>
        <w:t xml:space="preserve">L’espresso, latte macchiato, cappuccino, </w:t>
      </w:r>
      <w:proofErr w:type="spellStart"/>
      <w:r w:rsidRPr="009B64E9">
        <w:rPr>
          <w:rFonts w:ascii="Garamond" w:hAnsi="Garamond"/>
          <w:strike/>
        </w:rPr>
        <w:t>mocaccino</w:t>
      </w:r>
      <w:proofErr w:type="spellEnd"/>
      <w:r w:rsidRPr="009B64E9">
        <w:rPr>
          <w:rFonts w:ascii="Garamond" w:hAnsi="Garamond"/>
          <w:strike/>
        </w:rPr>
        <w:t xml:space="preserve">, marocchino, moretto, </w:t>
      </w:r>
      <w:proofErr w:type="spellStart"/>
      <w:r w:rsidRPr="009B64E9">
        <w:rPr>
          <w:rFonts w:ascii="Garamond" w:hAnsi="Garamond"/>
          <w:strike/>
        </w:rPr>
        <w:t>bicerin</w:t>
      </w:r>
      <w:proofErr w:type="spellEnd"/>
      <w:r w:rsidRPr="009B64E9">
        <w:rPr>
          <w:rFonts w:ascii="Garamond" w:hAnsi="Garamond"/>
          <w:strike/>
        </w:rPr>
        <w:t xml:space="preserve"> torinese, caffè freddo, caffè shakerato </w:t>
      </w:r>
    </w:p>
    <w:p w14:paraId="018C0BFF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della cioccolata calda</w:t>
      </w:r>
    </w:p>
    <w:p w14:paraId="74B4E969" w14:textId="77777777" w:rsidR="009B64E9" w:rsidRPr="009B64E9" w:rsidRDefault="009B64E9" w:rsidP="009B64E9">
      <w:pPr>
        <w:ind w:left="360"/>
        <w:rPr>
          <w:rFonts w:ascii="Garamond" w:hAnsi="Garamond"/>
          <w:strike/>
        </w:rPr>
      </w:pPr>
    </w:p>
    <w:p w14:paraId="5B6B4EB1" w14:textId="77777777" w:rsidR="009B64E9" w:rsidRPr="009B64E9" w:rsidRDefault="009B64E9" w:rsidP="009B64E9">
      <w:pPr>
        <w:rPr>
          <w:rFonts w:ascii="Garamond" w:hAnsi="Garamond"/>
          <w:strike/>
        </w:rPr>
      </w:pPr>
    </w:p>
    <w:p w14:paraId="3EB6B0BF" w14:textId="77777777" w:rsidR="009B64E9" w:rsidRPr="009570C5" w:rsidRDefault="009B64E9" w:rsidP="009B64E9">
      <w:pPr>
        <w:rPr>
          <w:rFonts w:ascii="Garamond" w:hAnsi="Garamond" w:cs="Tahoma"/>
          <w:b/>
        </w:rPr>
      </w:pPr>
      <w:r w:rsidRPr="009570C5">
        <w:rPr>
          <w:rFonts w:ascii="Garamond" w:hAnsi="Garamond" w:cs="Tahoma"/>
          <w:b/>
        </w:rPr>
        <w:t>Terzo anno</w:t>
      </w:r>
    </w:p>
    <w:p w14:paraId="01A75E11" w14:textId="77777777" w:rsidR="009B64E9" w:rsidRPr="009570C5" w:rsidRDefault="009B64E9" w:rsidP="009B64E9">
      <w:pPr>
        <w:rPr>
          <w:rFonts w:ascii="Garamond" w:hAnsi="Garamond" w:cs="Tahoma"/>
        </w:rPr>
      </w:pPr>
    </w:p>
    <w:p w14:paraId="0CD05B04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Gli indici di classificazione delle farine: ceneri, P/L, elasticità</w:t>
      </w:r>
    </w:p>
    <w:p w14:paraId="30405BB5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Assegnazione e ricerca di ricette in base agli indici di classificazione delle farine</w:t>
      </w:r>
    </w:p>
    <w:p w14:paraId="300AF706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Gli zuccheri: proprietà e caratteristiche organolettiche: </w:t>
      </w:r>
    </w:p>
    <w:p w14:paraId="2FB36F38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composte di frutta e marmellate</w:t>
      </w:r>
    </w:p>
    <w:p w14:paraId="11BE84DC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principali tipologie di zucchero utilizzate in pasticceria</w:t>
      </w:r>
    </w:p>
    <w:p w14:paraId="54FBAF05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spezie: caratteristiche organolettiche ed applicazione in laboratorio</w:t>
      </w:r>
    </w:p>
    <w:p w14:paraId="567632C3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I marchi di qualità: doc, </w:t>
      </w:r>
      <w:proofErr w:type="spellStart"/>
      <w:r w:rsidRPr="00F629CE">
        <w:rPr>
          <w:rFonts w:ascii="Garamond" w:hAnsi="Garamond" w:cs="Tahoma"/>
          <w:strike/>
        </w:rPr>
        <w:t>docg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igp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igt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pat</w:t>
      </w:r>
      <w:proofErr w:type="spellEnd"/>
    </w:p>
    <w:p w14:paraId="0F864034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L’olio: caratteristiche organolettiche, fasi di lavorazione</w:t>
      </w:r>
    </w:p>
    <w:p w14:paraId="2C59CACE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varie tipologie di olio in commercio</w:t>
      </w:r>
    </w:p>
    <w:p w14:paraId="0BC6185B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L’etichettatura dei prodotti alimentari (regolamento </w:t>
      </w:r>
      <w:proofErr w:type="spellStart"/>
      <w:r w:rsidRPr="00F629CE">
        <w:rPr>
          <w:rFonts w:ascii="Garamond" w:hAnsi="Garamond" w:cs="Tahoma"/>
          <w:strike/>
        </w:rPr>
        <w:t>ue</w:t>
      </w:r>
      <w:proofErr w:type="spellEnd"/>
      <w:r w:rsidRPr="00F629CE">
        <w:rPr>
          <w:rFonts w:ascii="Garamond" w:hAnsi="Garamond" w:cs="Tahoma"/>
          <w:strike/>
        </w:rPr>
        <w:t xml:space="preserve"> 1169/2011)</w:t>
      </w:r>
    </w:p>
    <w:p w14:paraId="49A11487" w14:textId="77777777" w:rsidR="009B64E9" w:rsidRPr="00F629CE" w:rsidRDefault="009B64E9" w:rsidP="009B64E9">
      <w:pPr>
        <w:rPr>
          <w:rFonts w:ascii="Garamond" w:hAnsi="Garamond" w:cs="Tahoma"/>
          <w:strike/>
        </w:rPr>
      </w:pPr>
    </w:p>
    <w:p w14:paraId="439D6518" w14:textId="77777777" w:rsidR="009B64E9" w:rsidRPr="00F629CE" w:rsidRDefault="009B64E9" w:rsidP="009B64E9">
      <w:pPr>
        <w:rPr>
          <w:rFonts w:ascii="Garamond" w:hAnsi="Garamond"/>
          <w:strike/>
        </w:rPr>
      </w:pPr>
      <w:proofErr w:type="gramStart"/>
      <w:r w:rsidRPr="00F629CE">
        <w:rPr>
          <w:rFonts w:ascii="Garamond" w:hAnsi="Garamond"/>
          <w:strike/>
        </w:rPr>
        <w:t>CAFFETTERIA  AVANZATA</w:t>
      </w:r>
      <w:proofErr w:type="gramEnd"/>
    </w:p>
    <w:p w14:paraId="083C32B2" w14:textId="77777777" w:rsidR="009B64E9" w:rsidRPr="00F629CE" w:rsidRDefault="009B64E9" w:rsidP="009B64E9">
      <w:pPr>
        <w:ind w:left="720"/>
        <w:rPr>
          <w:rFonts w:ascii="Garamond" w:hAnsi="Garamond"/>
          <w:strike/>
        </w:rPr>
      </w:pPr>
    </w:p>
    <w:p w14:paraId="08719C80" w14:textId="77777777" w:rsidR="009B64E9" w:rsidRPr="00F629CE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Conoscenza della caffetteria base (5M: macchina, macinadosatore, mano dell’operatore, miscela del caffè, manutenzione e pulizia)</w:t>
      </w:r>
    </w:p>
    <w:p w14:paraId="098D9912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Preparazione del caffè espresso/ PROVE PRATICHE</w:t>
      </w:r>
    </w:p>
    <w:p w14:paraId="1835EE5B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 xml:space="preserve">Ripasso: Il Latte intero, parzialmente scremato, scremato, di soia, di riso, di mandorla </w:t>
      </w:r>
      <w:proofErr w:type="gramStart"/>
      <w:r w:rsidRPr="00F629CE">
        <w:rPr>
          <w:rFonts w:ascii="Garamond" w:hAnsi="Garamond"/>
          <w:strike/>
        </w:rPr>
        <w:t>ecc..</w:t>
      </w:r>
      <w:proofErr w:type="gramEnd"/>
    </w:p>
    <w:p w14:paraId="6805CFFB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della crema di latte (montatura della crema, temperature, manipolazione lattiera, miscelazione latte + schiuma)</w:t>
      </w:r>
    </w:p>
    <w:p w14:paraId="4208AF7E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di un cappuccio perfetto.</w:t>
      </w:r>
    </w:p>
    <w:p w14:paraId="62415069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bevande codificate a base di caffè (ricette)</w:t>
      </w:r>
    </w:p>
    <w:p w14:paraId="7EB6AB9A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 xml:space="preserve">L’espresso, latte macchiato, cappuccino, </w:t>
      </w:r>
      <w:proofErr w:type="spellStart"/>
      <w:r w:rsidRPr="00F629CE">
        <w:rPr>
          <w:rFonts w:ascii="Garamond" w:hAnsi="Garamond"/>
          <w:strike/>
        </w:rPr>
        <w:t>mocaccino</w:t>
      </w:r>
      <w:proofErr w:type="spellEnd"/>
      <w:r w:rsidRPr="00F629CE">
        <w:rPr>
          <w:rFonts w:ascii="Garamond" w:hAnsi="Garamond"/>
          <w:strike/>
        </w:rPr>
        <w:t xml:space="preserve">, marocchino, moretto, </w:t>
      </w:r>
      <w:proofErr w:type="spellStart"/>
      <w:r w:rsidRPr="00F629CE">
        <w:rPr>
          <w:rFonts w:ascii="Garamond" w:hAnsi="Garamond"/>
          <w:strike/>
        </w:rPr>
        <w:t>bicerin</w:t>
      </w:r>
      <w:proofErr w:type="spellEnd"/>
      <w:r w:rsidRPr="00F629CE">
        <w:rPr>
          <w:rFonts w:ascii="Garamond" w:hAnsi="Garamond"/>
          <w:strike/>
        </w:rPr>
        <w:t xml:space="preserve"> </w:t>
      </w:r>
      <w:proofErr w:type="gramStart"/>
      <w:r w:rsidRPr="00F629CE">
        <w:rPr>
          <w:rFonts w:ascii="Garamond" w:hAnsi="Garamond"/>
          <w:strike/>
        </w:rPr>
        <w:t>torinese ,</w:t>
      </w:r>
      <w:proofErr w:type="gramEnd"/>
      <w:r w:rsidRPr="00F629CE">
        <w:rPr>
          <w:rFonts w:ascii="Garamond" w:hAnsi="Garamond"/>
          <w:strike/>
        </w:rPr>
        <w:t xml:space="preserve"> caffè freddo,  caffè shakerato .</w:t>
      </w:r>
    </w:p>
    <w:p w14:paraId="40E21C85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della cioccolata calda</w:t>
      </w:r>
    </w:p>
    <w:p w14:paraId="3D6CF19C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Bevande analcoliche (succhi di frutta, sciroppi e polpe di frutta, bevande sodate)</w:t>
      </w:r>
    </w:p>
    <w:p w14:paraId="177DB89A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 xml:space="preserve">Espressi e Cappuccini con </w:t>
      </w:r>
      <w:proofErr w:type="spellStart"/>
      <w:r w:rsidRPr="00F629CE">
        <w:rPr>
          <w:rFonts w:ascii="Garamond" w:hAnsi="Garamond"/>
          <w:strike/>
        </w:rPr>
        <w:t>Topping</w:t>
      </w:r>
      <w:proofErr w:type="spellEnd"/>
      <w:r w:rsidRPr="00F629CE">
        <w:rPr>
          <w:rFonts w:ascii="Garamond" w:hAnsi="Garamond"/>
          <w:strike/>
        </w:rPr>
        <w:t xml:space="preserve"> (tecnica CIOKO ART)</w:t>
      </w:r>
    </w:p>
    <w:p w14:paraId="4D1FB7FF" w14:textId="77777777" w:rsidR="009B64E9" w:rsidRPr="00F629CE" w:rsidRDefault="009B64E9" w:rsidP="009B64E9">
      <w:pPr>
        <w:rPr>
          <w:rFonts w:ascii="Garamond" w:hAnsi="Garamond" w:cs="Tahoma"/>
          <w:strike/>
        </w:rPr>
      </w:pPr>
    </w:p>
    <w:p w14:paraId="066A4C29" w14:textId="77777777" w:rsidR="009B64E9" w:rsidRPr="006B3886" w:rsidRDefault="009B64E9" w:rsidP="008A42A3">
      <w:pPr>
        <w:rPr>
          <w:rFonts w:ascii="Garamond" w:hAnsi="Garamond" w:cs="Tahoma"/>
          <w:b/>
          <w:szCs w:val="32"/>
        </w:rPr>
      </w:pPr>
    </w:p>
    <w:p w14:paraId="65AA95D4" w14:textId="77777777" w:rsidR="006F766B" w:rsidRDefault="006F766B" w:rsidP="006F766B">
      <w:pPr>
        <w:rPr>
          <w:rFonts w:cs="Arial"/>
        </w:rPr>
      </w:pPr>
    </w:p>
    <w:p w14:paraId="2F5ADDB9" w14:textId="77777777" w:rsidR="006B3886" w:rsidRPr="006B3886" w:rsidRDefault="006B3886">
      <w:pPr>
        <w:rPr>
          <w:rFonts w:ascii="Garamond" w:hAnsi="Garamond"/>
          <w:sz w:val="20"/>
          <w:szCs w:val="20"/>
        </w:rPr>
      </w:pPr>
    </w:p>
    <w:sectPr w:rsidR="006B3886" w:rsidRPr="006B3886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8A1" w14:textId="77777777" w:rsidR="00CF5502" w:rsidRDefault="00CF5502">
      <w:r>
        <w:separator/>
      </w:r>
    </w:p>
  </w:endnote>
  <w:endnote w:type="continuationSeparator" w:id="0">
    <w:p w14:paraId="4FD526BB" w14:textId="77777777" w:rsidR="00CF5502" w:rsidRDefault="00CF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4859" w14:textId="77777777" w:rsidR="00CF5502" w:rsidRDefault="00CF5502">
      <w:r>
        <w:separator/>
      </w:r>
    </w:p>
  </w:footnote>
  <w:footnote w:type="continuationSeparator" w:id="0">
    <w:p w14:paraId="60E55206" w14:textId="77777777" w:rsidR="00CF5502" w:rsidRDefault="00CF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A3B"/>
    <w:multiLevelType w:val="hybridMultilevel"/>
    <w:tmpl w:val="67FA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EA1"/>
    <w:multiLevelType w:val="hybridMultilevel"/>
    <w:tmpl w:val="2200B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3959"/>
    <w:multiLevelType w:val="hybridMultilevel"/>
    <w:tmpl w:val="80DC1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13155"/>
    <w:multiLevelType w:val="hybridMultilevel"/>
    <w:tmpl w:val="69E4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DC1"/>
    <w:multiLevelType w:val="hybridMultilevel"/>
    <w:tmpl w:val="C654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59FA"/>
    <w:multiLevelType w:val="hybridMultilevel"/>
    <w:tmpl w:val="46D4A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610EB"/>
    <w:multiLevelType w:val="hybridMultilevel"/>
    <w:tmpl w:val="5E2E9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6"/>
  </w:num>
  <w:num w:numId="5">
    <w:abstractNumId w:val="20"/>
  </w:num>
  <w:num w:numId="6">
    <w:abstractNumId w:val="17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23"/>
  </w:num>
  <w:num w:numId="15">
    <w:abstractNumId w:val="9"/>
  </w:num>
  <w:num w:numId="16">
    <w:abstractNumId w:val="8"/>
  </w:num>
  <w:num w:numId="17">
    <w:abstractNumId w:val="0"/>
  </w:num>
  <w:num w:numId="18">
    <w:abstractNumId w:val="24"/>
  </w:num>
  <w:num w:numId="19">
    <w:abstractNumId w:val="25"/>
  </w:num>
  <w:num w:numId="20">
    <w:abstractNumId w:val="21"/>
  </w:num>
  <w:num w:numId="21">
    <w:abstractNumId w:val="3"/>
  </w:num>
  <w:num w:numId="22">
    <w:abstractNumId w:val="15"/>
  </w:num>
  <w:num w:numId="23">
    <w:abstractNumId w:val="5"/>
  </w:num>
  <w:num w:numId="24">
    <w:abstractNumId w:val="2"/>
  </w:num>
  <w:num w:numId="25">
    <w:abstractNumId w:val="1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025C36"/>
    <w:rsid w:val="00056149"/>
    <w:rsid w:val="00083796"/>
    <w:rsid w:val="00090C15"/>
    <w:rsid w:val="001A18C0"/>
    <w:rsid w:val="001F2D56"/>
    <w:rsid w:val="002F1C83"/>
    <w:rsid w:val="003E6929"/>
    <w:rsid w:val="004271C2"/>
    <w:rsid w:val="00440110"/>
    <w:rsid w:val="0051216F"/>
    <w:rsid w:val="00564956"/>
    <w:rsid w:val="005D339F"/>
    <w:rsid w:val="00645C18"/>
    <w:rsid w:val="006B3886"/>
    <w:rsid w:val="006F766B"/>
    <w:rsid w:val="007832F7"/>
    <w:rsid w:val="0083673F"/>
    <w:rsid w:val="008747B2"/>
    <w:rsid w:val="0088411E"/>
    <w:rsid w:val="008A42A3"/>
    <w:rsid w:val="009650FC"/>
    <w:rsid w:val="0097132F"/>
    <w:rsid w:val="009B1FD7"/>
    <w:rsid w:val="009B64E9"/>
    <w:rsid w:val="009B7FE0"/>
    <w:rsid w:val="00AD4EBE"/>
    <w:rsid w:val="00AE32AA"/>
    <w:rsid w:val="00B03494"/>
    <w:rsid w:val="00B60FB5"/>
    <w:rsid w:val="00CF5502"/>
    <w:rsid w:val="00DF34FE"/>
    <w:rsid w:val="00E07E3C"/>
    <w:rsid w:val="00E71374"/>
    <w:rsid w:val="00F627EC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B74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6</cp:revision>
  <dcterms:created xsi:type="dcterms:W3CDTF">2019-04-29T09:03:00Z</dcterms:created>
  <dcterms:modified xsi:type="dcterms:W3CDTF">2020-02-20T10:15:00Z</dcterms:modified>
</cp:coreProperties>
</file>