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6554C0" w:rsidRDefault="002D5F5B" w:rsidP="00E03452">
      <w:pPr>
        <w:rPr>
          <w:rFonts w:ascii="Garamond" w:hAnsi="Garamond"/>
        </w:rPr>
      </w:pPr>
    </w:p>
    <w:p w14:paraId="199AF5E8" w14:textId="22A38E72" w:rsidR="002D5F5B" w:rsidRPr="006554C0" w:rsidRDefault="0039745D" w:rsidP="00E03452">
      <w:pPr>
        <w:jc w:val="center"/>
        <w:rPr>
          <w:rFonts w:ascii="Garamond" w:hAnsi="Garamond"/>
        </w:rPr>
      </w:pPr>
      <w:r w:rsidRPr="006554C0">
        <w:rPr>
          <w:rFonts w:ascii="Garamond" w:hAnsi="Garamond"/>
        </w:rPr>
        <w:t>IRC</w:t>
      </w:r>
    </w:p>
    <w:p w14:paraId="12921EC9" w14:textId="77777777" w:rsidR="00064B9E" w:rsidRPr="00B22C0C" w:rsidRDefault="00064B9E" w:rsidP="00064B9E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14:paraId="68D875D5" w14:textId="77777777" w:rsidR="002D5F5B" w:rsidRPr="006554C0" w:rsidRDefault="002D5F5B" w:rsidP="00E03452">
      <w:pPr>
        <w:jc w:val="center"/>
        <w:rPr>
          <w:rFonts w:ascii="Garamond" w:hAnsi="Garamond"/>
        </w:rPr>
      </w:pPr>
      <w:bookmarkStart w:id="0" w:name="_GoBack"/>
      <w:bookmarkEnd w:id="0"/>
    </w:p>
    <w:p w14:paraId="51BFB678" w14:textId="5DBD0331" w:rsidR="002040B9" w:rsidRPr="006554C0" w:rsidRDefault="002040B9" w:rsidP="00275801">
      <w:pPr>
        <w:rPr>
          <w:rFonts w:ascii="Garamond" w:hAnsi="Garamond" w:cs="Arial"/>
        </w:rPr>
      </w:pPr>
    </w:p>
    <w:p w14:paraId="7682739D" w14:textId="554A0E6C" w:rsidR="00275801" w:rsidRPr="006554C0" w:rsidRDefault="006554C0" w:rsidP="00275801">
      <w:pPr>
        <w:rPr>
          <w:rFonts w:ascii="Garamond" w:hAnsi="Garamond" w:cs="Arial"/>
          <w:b/>
          <w:sz w:val="28"/>
          <w:szCs w:val="22"/>
        </w:rPr>
      </w:pPr>
      <w:r w:rsidRPr="006554C0">
        <w:rPr>
          <w:rFonts w:ascii="Garamond" w:hAnsi="Garamond" w:cs="Arial"/>
          <w:b/>
          <w:sz w:val="28"/>
          <w:szCs w:val="22"/>
        </w:rPr>
        <w:t>Primo</w:t>
      </w:r>
      <w:r w:rsidR="00275801" w:rsidRPr="006554C0">
        <w:rPr>
          <w:rFonts w:ascii="Garamond" w:hAnsi="Garamond" w:cs="Arial"/>
          <w:b/>
          <w:sz w:val="28"/>
          <w:szCs w:val="22"/>
        </w:rPr>
        <w:t xml:space="preserve"> anno</w:t>
      </w:r>
    </w:p>
    <w:p w14:paraId="059A3630" w14:textId="77777777" w:rsidR="00275801" w:rsidRPr="006554C0" w:rsidRDefault="00275801" w:rsidP="00275801">
      <w:pPr>
        <w:rPr>
          <w:rFonts w:ascii="Garamond" w:hAnsi="Garamond"/>
        </w:rPr>
      </w:pPr>
    </w:p>
    <w:p w14:paraId="797919F7" w14:textId="0EEF02F9" w:rsidR="006554C0" w:rsidRPr="006554C0" w:rsidRDefault="006554C0" w:rsidP="006554C0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6554C0">
        <w:rPr>
          <w:rFonts w:ascii="Garamond" w:hAnsi="Garamond"/>
        </w:rPr>
        <w:t>le grandi domande dell’uomo</w:t>
      </w:r>
    </w:p>
    <w:p w14:paraId="35E60EAB" w14:textId="165A7B34" w:rsidR="006554C0" w:rsidRPr="006554C0" w:rsidRDefault="006554C0" w:rsidP="006554C0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6554C0">
        <w:rPr>
          <w:rFonts w:ascii="Garamond" w:hAnsi="Garamond"/>
        </w:rPr>
        <w:t>l’uomo alla ricerca di Dio</w:t>
      </w:r>
    </w:p>
    <w:p w14:paraId="55CD8C5D" w14:textId="1DB539D2" w:rsidR="006554C0" w:rsidRPr="006554C0" w:rsidRDefault="006554C0" w:rsidP="006554C0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6554C0">
        <w:rPr>
          <w:rFonts w:ascii="Garamond" w:hAnsi="Garamond"/>
        </w:rPr>
        <w:t>in ascolto dell’uomo per vivere da persone</w:t>
      </w:r>
    </w:p>
    <w:p w14:paraId="5092DA06" w14:textId="77777777" w:rsidR="006554C0" w:rsidRPr="006554C0" w:rsidRDefault="006554C0" w:rsidP="006554C0">
      <w:pPr>
        <w:rPr>
          <w:rFonts w:ascii="Garamond" w:hAnsi="Garamond"/>
        </w:rPr>
      </w:pPr>
    </w:p>
    <w:p w14:paraId="498EA83F" w14:textId="7A06864B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accoglienza</w:t>
      </w:r>
    </w:p>
    <w:p w14:paraId="00D95846" w14:textId="6C66ED90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ognissanti la figura del santo cristiano</w:t>
      </w:r>
    </w:p>
    <w:p w14:paraId="2D1C31AC" w14:textId="0415B703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guerre e persecuzioni i conflitti e le persecuzioni al giorno d’0ggi</w:t>
      </w:r>
    </w:p>
    <w:p w14:paraId="2DAA6ED3" w14:textId="523F5FCF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pane e lievitati il pane nelle religioni</w:t>
      </w:r>
    </w:p>
    <w:p w14:paraId="7E6A63BC" w14:textId="2F17F328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pasticci persona e persone</w:t>
      </w:r>
    </w:p>
    <w:p w14:paraId="0E66D2DD" w14:textId="735EB7C7" w:rsidR="00936428" w:rsidRDefault="00936428" w:rsidP="00B16EEE">
      <w:pPr>
        <w:rPr>
          <w:rFonts w:ascii="Garamond" w:hAnsi="Garamond"/>
        </w:rPr>
      </w:pPr>
    </w:p>
    <w:p w14:paraId="51931F43" w14:textId="77777777" w:rsidR="00B16EEE" w:rsidRDefault="00B16EEE" w:rsidP="00B16EEE">
      <w:pPr>
        <w:rPr>
          <w:rFonts w:ascii="Garamond" w:hAnsi="Garamond"/>
        </w:rPr>
      </w:pPr>
    </w:p>
    <w:p w14:paraId="14233678" w14:textId="77777777" w:rsidR="00B16EEE" w:rsidRDefault="00B16EEE" w:rsidP="00B16EEE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Secondo anno</w:t>
      </w:r>
    </w:p>
    <w:p w14:paraId="25ED4701" w14:textId="77777777" w:rsidR="00B16EEE" w:rsidRDefault="00B16EEE" w:rsidP="00B16EEE"/>
    <w:p w14:paraId="1AC9A7B0" w14:textId="77777777" w:rsidR="00B16EEE" w:rsidRDefault="00B16EEE" w:rsidP="00B16EEE">
      <w:pPr>
        <w:pStyle w:val="Paragrafoelenco"/>
        <w:numPr>
          <w:ilvl w:val="0"/>
          <w:numId w:val="13"/>
        </w:numPr>
      </w:pPr>
      <w:r>
        <w:t>I fondamenti della morale:</w:t>
      </w:r>
    </w:p>
    <w:p w14:paraId="4532D8DD" w14:textId="77777777" w:rsidR="00B16EEE" w:rsidRDefault="00B16EEE" w:rsidP="00B16EEE">
      <w:pPr>
        <w:pStyle w:val="Paragrafoelenco"/>
        <w:numPr>
          <w:ilvl w:val="1"/>
          <w:numId w:val="13"/>
        </w:numPr>
        <w:rPr>
          <w:rFonts w:cstheme="minorHAnsi"/>
        </w:rPr>
      </w:pPr>
      <w:r>
        <w:t>la persona</w:t>
      </w:r>
    </w:p>
    <w:p w14:paraId="4AB66C87" w14:textId="77777777" w:rsidR="00B16EEE" w:rsidRDefault="00B16EEE" w:rsidP="00B16EEE">
      <w:pPr>
        <w:pStyle w:val="Paragrafoelenco"/>
        <w:numPr>
          <w:ilvl w:val="1"/>
          <w:numId w:val="13"/>
        </w:numPr>
        <w:rPr>
          <w:rFonts w:cstheme="minorHAnsi"/>
        </w:rPr>
      </w:pPr>
      <w:r>
        <w:t>libert</w:t>
      </w:r>
      <w:r>
        <w:rPr>
          <w:rFonts w:cstheme="minorHAnsi"/>
        </w:rPr>
        <w:t>à</w:t>
      </w:r>
      <w:r>
        <w:t xml:space="preserve"> libero arbitrio responsabilit</w:t>
      </w:r>
      <w:r>
        <w:rPr>
          <w:rFonts w:cstheme="minorHAnsi"/>
        </w:rPr>
        <w:t>à</w:t>
      </w:r>
    </w:p>
    <w:p w14:paraId="536E5381" w14:textId="77777777" w:rsidR="00B16EEE" w:rsidRDefault="00B16EEE" w:rsidP="00B16EEE">
      <w:pPr>
        <w:pStyle w:val="Paragrafoelenco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L’amicizia</w:t>
      </w:r>
    </w:p>
    <w:p w14:paraId="4A865B3F" w14:textId="77777777" w:rsidR="00B16EEE" w:rsidRDefault="00B16EEE" w:rsidP="00B16EEE">
      <w:pPr>
        <w:pStyle w:val="Paragrafoelenco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Il disagio giovanile</w:t>
      </w:r>
    </w:p>
    <w:p w14:paraId="1F67627F" w14:textId="77777777" w:rsidR="00B16EEE" w:rsidRDefault="00B16EEE" w:rsidP="00B16EEE">
      <w:pPr>
        <w:pStyle w:val="Paragrafoelenco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Il fenomeno delle migrazioni</w:t>
      </w:r>
    </w:p>
    <w:p w14:paraId="5C3A571C" w14:textId="77777777" w:rsidR="00B16EEE" w:rsidRDefault="00B16EEE" w:rsidP="00B16EEE">
      <w:pPr>
        <w:pStyle w:val="Paragrafoelenco"/>
        <w:numPr>
          <w:ilvl w:val="0"/>
          <w:numId w:val="13"/>
        </w:numPr>
      </w:pPr>
      <w:r>
        <w:rPr>
          <w:rFonts w:cstheme="minorHAnsi"/>
        </w:rPr>
        <w:t>Sacro e profano</w:t>
      </w:r>
    </w:p>
    <w:p w14:paraId="452CB71F" w14:textId="77777777" w:rsidR="00B16EEE" w:rsidRDefault="00B16EEE" w:rsidP="00B16EEE">
      <w:proofErr w:type="spellStart"/>
      <w:r>
        <w:t>Uf</w:t>
      </w:r>
      <w:proofErr w:type="spellEnd"/>
      <w:r>
        <w:t xml:space="preserve"> </w:t>
      </w:r>
      <w:proofErr w:type="spellStart"/>
      <w:r>
        <w:t>cyberbullismo</w:t>
      </w:r>
      <w:proofErr w:type="spellEnd"/>
    </w:p>
    <w:p w14:paraId="5F79F3F4" w14:textId="77777777" w:rsidR="00B16EEE" w:rsidRDefault="00B16EEE" w:rsidP="00B16EEE">
      <w:proofErr w:type="spellStart"/>
      <w:r>
        <w:t>Uf</w:t>
      </w:r>
      <w:proofErr w:type="spellEnd"/>
      <w:r>
        <w:t xml:space="preserve"> Natale</w:t>
      </w:r>
    </w:p>
    <w:p w14:paraId="6490D3B8" w14:textId="77777777" w:rsidR="00B16EEE" w:rsidRDefault="00B16EEE" w:rsidP="00B16EEE">
      <w:proofErr w:type="spellStart"/>
      <w:r>
        <w:t>Uf</w:t>
      </w:r>
      <w:proofErr w:type="spellEnd"/>
      <w:r>
        <w:t xml:space="preserve"> san Valentino</w:t>
      </w:r>
    </w:p>
    <w:p w14:paraId="23173241" w14:textId="77777777" w:rsidR="00B16EEE" w:rsidRDefault="00B16EEE" w:rsidP="00B16EEE"/>
    <w:p w14:paraId="19E91F77" w14:textId="77777777" w:rsidR="008C0E88" w:rsidRDefault="008C0E88" w:rsidP="008C0E88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Terzo</w:t>
      </w:r>
      <w:r w:rsidRPr="001849CA">
        <w:rPr>
          <w:rFonts w:ascii="Garamond" w:hAnsi="Garamond" w:cs="Arial"/>
          <w:b/>
          <w:sz w:val="28"/>
          <w:szCs w:val="22"/>
        </w:rPr>
        <w:t xml:space="preserve"> anno</w:t>
      </w:r>
    </w:p>
    <w:p w14:paraId="1F68C677" w14:textId="77777777" w:rsidR="008C0E88" w:rsidRDefault="008C0E88" w:rsidP="008C0E88">
      <w:pPr>
        <w:rPr>
          <w:rFonts w:ascii="Garamond" w:hAnsi="Garamond" w:cs="Arial"/>
          <w:b/>
          <w:sz w:val="28"/>
          <w:szCs w:val="22"/>
        </w:rPr>
      </w:pPr>
    </w:p>
    <w:p w14:paraId="1192797B" w14:textId="77777777" w:rsidR="008C0E88" w:rsidRPr="000D1B89" w:rsidRDefault="008C0E88" w:rsidP="008C0E88">
      <w:pPr>
        <w:pStyle w:val="Paragrafoelenco"/>
        <w:numPr>
          <w:ilvl w:val="0"/>
          <w:numId w:val="14"/>
        </w:numPr>
        <w:rPr>
          <w:strike/>
        </w:rPr>
      </w:pPr>
      <w:r w:rsidRPr="000D1B89">
        <w:rPr>
          <w:strike/>
        </w:rPr>
        <w:t>Etica: morale bioetica etica politica etica ambientale</w:t>
      </w:r>
    </w:p>
    <w:p w14:paraId="3B4B2AA4" w14:textId="77777777" w:rsidR="008C0E88" w:rsidRPr="000D1B89" w:rsidRDefault="008C0E88" w:rsidP="008C0E88">
      <w:pPr>
        <w:pStyle w:val="Paragrafoelenco"/>
        <w:numPr>
          <w:ilvl w:val="0"/>
          <w:numId w:val="14"/>
        </w:numPr>
        <w:rPr>
          <w:strike/>
        </w:rPr>
      </w:pPr>
      <w:r w:rsidRPr="000D1B89">
        <w:rPr>
          <w:strike/>
        </w:rPr>
        <w:t>Natale: le diverse forme dell’amore</w:t>
      </w:r>
    </w:p>
    <w:p w14:paraId="4DAFAFF1" w14:textId="77777777" w:rsidR="008C0E88" w:rsidRPr="000D1B89" w:rsidRDefault="008C0E88" w:rsidP="008C0E88">
      <w:pPr>
        <w:pStyle w:val="Paragrafoelenco"/>
        <w:numPr>
          <w:ilvl w:val="0"/>
          <w:numId w:val="14"/>
        </w:numPr>
        <w:rPr>
          <w:strike/>
        </w:rPr>
      </w:pPr>
      <w:r w:rsidRPr="000D1B89">
        <w:rPr>
          <w:strike/>
        </w:rPr>
        <w:t>La dignit</w:t>
      </w:r>
      <w:r w:rsidRPr="000D1B89">
        <w:rPr>
          <w:rFonts w:cstheme="minorHAnsi"/>
          <w:strike/>
        </w:rPr>
        <w:t>à</w:t>
      </w:r>
      <w:r w:rsidRPr="000D1B89">
        <w:rPr>
          <w:strike/>
        </w:rPr>
        <w:t xml:space="preserve"> della figura professionale</w:t>
      </w:r>
    </w:p>
    <w:p w14:paraId="67FD8CA3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santa lucia: il martirio</w:t>
      </w:r>
    </w:p>
    <w:p w14:paraId="05092C20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</w:t>
      </w:r>
      <w:proofErr w:type="gramStart"/>
      <w:r w:rsidRPr="000D1B89">
        <w:rPr>
          <w:strike/>
        </w:rPr>
        <w:t>pasqua</w:t>
      </w:r>
      <w:proofErr w:type="gramEnd"/>
      <w:r w:rsidRPr="000D1B89">
        <w:rPr>
          <w:strike/>
        </w:rPr>
        <w:t xml:space="preserve"> solidale</w:t>
      </w:r>
    </w:p>
    <w:p w14:paraId="4BEE721C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il valore della vita</w:t>
      </w:r>
    </w:p>
    <w:p w14:paraId="159C75A4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etica e politica: il terrorismo</w:t>
      </w:r>
    </w:p>
    <w:p w14:paraId="2E59C369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</w:t>
      </w:r>
      <w:proofErr w:type="spellStart"/>
      <w:r w:rsidRPr="000D1B89">
        <w:rPr>
          <w:strike/>
        </w:rPr>
        <w:t>cyberbullismo</w:t>
      </w:r>
      <w:proofErr w:type="spellEnd"/>
    </w:p>
    <w:p w14:paraId="44AA5AC7" w14:textId="77777777" w:rsidR="008C0E88" w:rsidRPr="00EE2F82" w:rsidRDefault="008C0E88" w:rsidP="008C0E88"/>
    <w:p w14:paraId="40292AB2" w14:textId="77777777" w:rsidR="00B16EEE" w:rsidRPr="006554C0" w:rsidRDefault="00B16EEE" w:rsidP="00B16EEE">
      <w:pPr>
        <w:rPr>
          <w:rFonts w:ascii="Garamond" w:hAnsi="Garamond"/>
        </w:rPr>
      </w:pPr>
    </w:p>
    <w:sectPr w:rsidR="00B16EEE" w:rsidRPr="006554C0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E8050" w14:textId="77777777" w:rsidR="00462092" w:rsidRDefault="00462092">
      <w:r>
        <w:separator/>
      </w:r>
    </w:p>
  </w:endnote>
  <w:endnote w:type="continuationSeparator" w:id="0">
    <w:p w14:paraId="4EC4130A" w14:textId="77777777" w:rsidR="00462092" w:rsidRDefault="0046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AE43B" w14:textId="77777777" w:rsidR="00462092" w:rsidRDefault="00462092">
      <w:r>
        <w:separator/>
      </w:r>
    </w:p>
  </w:footnote>
  <w:footnote w:type="continuationSeparator" w:id="0">
    <w:p w14:paraId="05923983" w14:textId="77777777" w:rsidR="00462092" w:rsidRDefault="0046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7B4A"/>
    <w:multiLevelType w:val="hybridMultilevel"/>
    <w:tmpl w:val="44108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02BAB"/>
    <w:multiLevelType w:val="hybridMultilevel"/>
    <w:tmpl w:val="D43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31CBB"/>
    <w:multiLevelType w:val="hybridMultilevel"/>
    <w:tmpl w:val="C0AC0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A2"/>
    <w:rsid w:val="00064B9E"/>
    <w:rsid w:val="00094927"/>
    <w:rsid w:val="000D1B89"/>
    <w:rsid w:val="000F4A9E"/>
    <w:rsid w:val="00127244"/>
    <w:rsid w:val="00145155"/>
    <w:rsid w:val="002040B9"/>
    <w:rsid w:val="00275801"/>
    <w:rsid w:val="002974B1"/>
    <w:rsid w:val="002D5F5B"/>
    <w:rsid w:val="003219B0"/>
    <w:rsid w:val="00391CC6"/>
    <w:rsid w:val="0039745D"/>
    <w:rsid w:val="003A29E9"/>
    <w:rsid w:val="00407047"/>
    <w:rsid w:val="00430E31"/>
    <w:rsid w:val="00462092"/>
    <w:rsid w:val="004F7AE6"/>
    <w:rsid w:val="00503B13"/>
    <w:rsid w:val="005367DF"/>
    <w:rsid w:val="00571569"/>
    <w:rsid w:val="006554C0"/>
    <w:rsid w:val="006C33B9"/>
    <w:rsid w:val="00773C82"/>
    <w:rsid w:val="007E7446"/>
    <w:rsid w:val="008539F9"/>
    <w:rsid w:val="008C0E88"/>
    <w:rsid w:val="008C476C"/>
    <w:rsid w:val="008D2029"/>
    <w:rsid w:val="009170C1"/>
    <w:rsid w:val="00936428"/>
    <w:rsid w:val="00AB30A1"/>
    <w:rsid w:val="00B16EEE"/>
    <w:rsid w:val="00D327FE"/>
    <w:rsid w:val="00DA0AD6"/>
    <w:rsid w:val="00DB0DDF"/>
    <w:rsid w:val="00E03452"/>
    <w:rsid w:val="00E45B4A"/>
    <w:rsid w:val="00E500B4"/>
    <w:rsid w:val="00ED47A2"/>
    <w:rsid w:val="00F016A1"/>
    <w:rsid w:val="00F20C92"/>
    <w:rsid w:val="00FA35C6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56D8B6"/>
  <w14:defaultImageDpi w14:val="300"/>
  <w15:docId w15:val="{000130DE-1FE8-EF40-ABBE-80D53BF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2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2</cp:revision>
  <dcterms:created xsi:type="dcterms:W3CDTF">2020-02-20T10:37:00Z</dcterms:created>
  <dcterms:modified xsi:type="dcterms:W3CDTF">2020-02-20T10:37:00Z</dcterms:modified>
</cp:coreProperties>
</file>